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Ansi="方正小标宋简体" w:eastAsia="方正小标宋简体"/>
          <w:sz w:val="40"/>
          <w:szCs w:val="40"/>
        </w:rPr>
        <w:t>河南省宅基地复垦券竞买申请书</w:t>
      </w:r>
      <w:r>
        <w:rPr>
          <w:rFonts w:hint="eastAsia" w:hAnsi="方正小标宋简体" w:eastAsia="方正小标宋简体"/>
          <w:sz w:val="40"/>
          <w:szCs w:val="40"/>
        </w:rPr>
        <w:t>（</w:t>
      </w:r>
      <w:r>
        <w:rPr>
          <w:rFonts w:eastAsia="方正小标宋简体"/>
          <w:sz w:val="40"/>
          <w:szCs w:val="40"/>
        </w:rPr>
        <w:t>A</w:t>
      </w:r>
      <w:r>
        <w:rPr>
          <w:rFonts w:hAnsi="方正小标宋简体" w:eastAsia="方正小标宋简体"/>
          <w:sz w:val="40"/>
          <w:szCs w:val="40"/>
        </w:rPr>
        <w:t>类</w:t>
      </w:r>
      <w:r>
        <w:rPr>
          <w:rFonts w:hint="eastAsia" w:hAnsi="方正小标宋简体" w:eastAsia="方正小标宋简体"/>
          <w:sz w:val="40"/>
          <w:szCs w:val="40"/>
        </w:rPr>
        <w:t>）</w:t>
      </w:r>
    </w:p>
    <w:p>
      <w:pPr>
        <w:ind w:firstLine="220" w:firstLineChars="100"/>
        <w:jc w:val="left"/>
        <w:rPr>
          <w:rFonts w:ascii="仿宋_GB2312" w:eastAsia="仿宋_GB2312"/>
          <w:sz w:val="22"/>
          <w:szCs w:val="32"/>
        </w:rPr>
      </w:pPr>
      <w:r>
        <w:rPr>
          <w:rFonts w:hint="eastAsia" w:ascii="仿宋_GB2312" w:hAnsi="仿宋" w:eastAsia="仿宋_GB2312"/>
          <w:sz w:val="22"/>
          <w:szCs w:val="32"/>
        </w:rPr>
        <w:t>日期：                                                       编号：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03"/>
        <w:gridCol w:w="1275"/>
        <w:gridCol w:w="426"/>
        <w:gridCol w:w="637"/>
        <w:gridCol w:w="1064"/>
        <w:gridCol w:w="356"/>
        <w:gridCol w:w="778"/>
        <w:gridCol w:w="567"/>
        <w:gridCol w:w="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拟竞买面积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平方米（亩）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拟使用区域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竞买批次编号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已持有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A券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面积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平方米（亩）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需缴纳保证金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人民币万元（大写万元）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账户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账号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2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同意按公开交易公告足额支付保证金；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同意按公开交易公告、交易文件的规定和程序参加竞买；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hAnsi="仿宋" w:eastAsia="仿宋_GB2312"/>
                <w:sz w:val="24"/>
              </w:rPr>
              <w:t>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hAnsi="仿宋" w:eastAsia="仿宋_GB2312"/>
                <w:sz w:val="24"/>
              </w:rPr>
              <w:t>如违反交易规定，同意不退还已缴纳的竞买保证金，并取消竞买人资格。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（或委托代理人）</w:t>
            </w:r>
          </w:p>
        </w:tc>
      </w:tr>
    </w:tbl>
    <w:p>
      <w:pPr>
        <w:widowControl/>
        <w:spacing w:line="480" w:lineRule="atLeast"/>
        <w:rPr>
          <w:rFonts w:ascii="黑体" w:hAnsi="黑体" w:eastAsia="黑体" w:cs="宋体"/>
          <w:bCs/>
          <w:spacing w:val="-20"/>
          <w:kern w:val="0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bCs/>
          <w:spacing w:val="-20"/>
          <w:kern w:val="0"/>
          <w:sz w:val="44"/>
          <w:szCs w:val="44"/>
        </w:rPr>
        <w:t>授权委托书（样本）</w:t>
      </w:r>
    </w:p>
    <w:tbl>
      <w:tblPr>
        <w:tblStyle w:val="3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  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＿＿＿＿＿＿＿（受托人）代表本人（单位）参加＿＿年＿＿月＿＿日在＿＿＿＿＿＿＿＿（地点）举办的河南省宅基地A类复垦券拍卖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受托人在拍卖活动中所做出的承诺、签署的合同或文件，本人（单位）均予以承认，并承担由此产生的法律后果。</w:t>
            </w:r>
          </w:p>
          <w:p>
            <w:pPr>
              <w:widowControl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委托人（签名）：＿＿＿＿＿＿＿＿</w:t>
            </w:r>
          </w:p>
          <w:p>
            <w:pPr>
              <w:widowControl/>
              <w:spacing w:line="280" w:lineRule="atLeast"/>
              <w:ind w:firstLine="424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＿＿＿年＿＿月＿＿日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兹证明本委托书确系本单位法定代表人（负责人）＿＿＿＿＿＿＿＿代表本单位签署，对本单位具有法律约束力。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＿＿＿年＿＿月＿＿日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92F00"/>
    <w:rsid w:val="5FA92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2016-12-14T01:52:00Z</dcterms:created>
  <dc:creator>李婧</dc:creator>
  <cp:lastModifiedBy>李婧</cp:lastModifiedBy>
  <dcterms:modified xsi:type="dcterms:W3CDTF">2016-12-14T01:53:48Z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